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w:rsidR="00502B1E" w:rsidRDefault="00DB45DF" w14:paraId="4E735C2F" w14:textId="2C69F3D1">
      <w:pPr>
        <w:pStyle w:val="Title"/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FEA6320" wp14:editId="6E52A8DE">
                <wp:simplePos x="0" y="0"/>
                <wp:positionH relativeFrom="column">
                  <wp:posOffset>417830</wp:posOffset>
                </wp:positionH>
                <wp:positionV relativeFrom="paragraph">
                  <wp:posOffset>-231140</wp:posOffset>
                </wp:positionV>
                <wp:extent cx="6939280" cy="1055370"/>
                <wp:effectExtent l="0" t="0" r="762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928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CE41C1" w:rsidR="00502B1E" w:rsidRDefault="00CE41C1" w14:paraId="5EBC887F" w14:textId="631EB0D9">
                            <w:pPr>
                              <w:spacing w:before="373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E41C1">
                              <w:rPr>
                                <w:b/>
                                <w:color w:val="FDB71A"/>
                                <w:sz w:val="36"/>
                                <w:szCs w:val="36"/>
                              </w:rPr>
                              <w:t>Kidney Disease ECHO- Prediction, Prevention, Protection</w:t>
                            </w:r>
                          </w:p>
                          <w:p w:rsidR="00502B1E" w:rsidRDefault="00CE41C1" w14:paraId="01CD463C" w14:textId="185A2A71">
                            <w:pPr>
                              <w:tabs>
                                <w:tab w:val="left" w:pos="4405"/>
                                <w:tab w:val="left" w:pos="4748"/>
                              </w:tabs>
                              <w:spacing w:before="93"/>
                              <w:jc w:val="center"/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1</w:t>
                            </w:r>
                            <w:r w:rsidRPr="00CE41C1">
                              <w:rPr>
                                <w:color w:val="404040" w:themeColor="text1" w:themeTint="BF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and 3</w:t>
                            </w:r>
                            <w:r w:rsidRPr="00CE41C1">
                              <w:rPr>
                                <w:color w:val="404040" w:themeColor="text1" w:themeTint="BF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Thursdays | 12-1 p.m.</w:t>
                            </w:r>
                          </w:p>
                          <w:p w:rsidRPr="00DB45DF" w:rsidR="000E65C1" w:rsidRDefault="000E65C1" w14:paraId="2A4EDD68" w14:textId="77777777">
                            <w:pPr>
                              <w:tabs>
                                <w:tab w:val="left" w:pos="4405"/>
                                <w:tab w:val="left" w:pos="4748"/>
                              </w:tabs>
                              <w:spacing w:before="93"/>
                              <w:jc w:val="center"/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7FEA6320">
                <v:stroke joinstyle="miter"/>
                <v:path gradientshapeok="t" o:connecttype="rect"/>
              </v:shapetype>
              <v:shape id="Text Box 4" style="position:absolute;margin-left:32.9pt;margin-top:-18.2pt;width:546.4pt;height:83.1pt;z-index:1572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o2sA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">
                <v:textbox inset="0,0,0,0">
                  <w:txbxContent>
                    <w:p w:rsidRPr="00CE41C1" w:rsidR="00502B1E" w:rsidRDefault="00CE41C1" w14:paraId="5EBC887F" w14:textId="631EB0D9">
                      <w:pPr>
                        <w:spacing w:before="373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E41C1">
                        <w:rPr>
                          <w:b/>
                          <w:color w:val="FDB71A"/>
                          <w:sz w:val="36"/>
                          <w:szCs w:val="36"/>
                        </w:rPr>
                        <w:t>Kidney Disease ECHO- Prediction, Prevention, Protection</w:t>
                      </w:r>
                    </w:p>
                    <w:p w:rsidR="00502B1E" w:rsidRDefault="00CE41C1" w14:paraId="01CD463C" w14:textId="185A2A71">
                      <w:pPr>
                        <w:tabs>
                          <w:tab w:val="left" w:pos="4405"/>
                          <w:tab w:val="left" w:pos="4748"/>
                        </w:tabs>
                        <w:spacing w:before="93"/>
                        <w:jc w:val="center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color w:val="404040" w:themeColor="text1" w:themeTint="BF"/>
                          <w:sz w:val="36"/>
                          <w:szCs w:val="36"/>
                        </w:rPr>
                        <w:t>1</w:t>
                      </w:r>
                      <w:r w:rsidRPr="00CE41C1">
                        <w:rPr>
                          <w:color w:val="404040" w:themeColor="text1" w:themeTint="BF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 and 3</w:t>
                      </w:r>
                      <w:r w:rsidRPr="00CE41C1">
                        <w:rPr>
                          <w:color w:val="404040" w:themeColor="text1" w:themeTint="BF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 Thursdays | 12-1 p.m.</w:t>
                      </w:r>
                    </w:p>
                    <w:p w:rsidRPr="00DB45DF" w:rsidR="000E65C1" w:rsidRDefault="000E65C1" w14:paraId="2A4EDD68" w14:textId="77777777">
                      <w:pPr>
                        <w:tabs>
                          <w:tab w:val="left" w:pos="4405"/>
                          <w:tab w:val="left" w:pos="4748"/>
                        </w:tabs>
                        <w:spacing w:before="93"/>
                        <w:jc w:val="center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2B1E" w:rsidRDefault="00502B1E" w14:paraId="3AA4631F" w14:textId="5BFF1FCA">
      <w:pPr>
        <w:pStyle w:val="Title"/>
        <w:rPr>
          <w:sz w:val="20"/>
        </w:rPr>
      </w:pPr>
    </w:p>
    <w:p w:rsidR="00502B1E" w:rsidRDefault="00502B1E" w14:paraId="4F7B7341" w14:textId="0FC4604C">
      <w:pPr>
        <w:pStyle w:val="Title"/>
        <w:rPr>
          <w:sz w:val="20"/>
        </w:rPr>
      </w:pPr>
    </w:p>
    <w:p w:rsidR="00502B1E" w:rsidRDefault="00502B1E" w14:paraId="4E015A08" w14:textId="1781D1C2">
      <w:pPr>
        <w:pStyle w:val="Title"/>
        <w:rPr>
          <w:sz w:val="20"/>
        </w:rPr>
      </w:pPr>
      <w:bookmarkStart w:name="_GoBack" w:id="0"/>
      <w:bookmarkEnd w:id="0"/>
    </w:p>
    <w:tbl>
      <w:tblPr>
        <w:tblpPr w:leftFromText="180" w:rightFromText="180" w:vertAnchor="text" w:horzAnchor="margin" w:tblpXSpec="center" w:tblpY="102"/>
        <w:tblW w:w="0" w:type="auto"/>
        <w:tblBorders>
          <w:top w:val="single" w:color="BCBEC0" w:sz="8" w:space="0"/>
          <w:left w:val="single" w:color="BCBEC0" w:sz="8" w:space="0"/>
          <w:bottom w:val="single" w:color="BCBEC0" w:sz="8" w:space="0"/>
          <w:right w:val="single" w:color="BCBEC0" w:sz="8" w:space="0"/>
          <w:insideH w:val="single" w:color="BCBEC0" w:sz="8" w:space="0"/>
          <w:insideV w:val="single" w:color="BCBEC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6235"/>
        <w:gridCol w:w="2933"/>
      </w:tblGrid>
      <w:tr w:rsidRPr="00CE41C1" w:rsidR="00CE41C1" w:rsidTr="05D45BCF" w14:paraId="7FD05181" w14:textId="77777777">
        <w:trPr>
          <w:trHeight w:val="576"/>
        </w:trPr>
        <w:tc>
          <w:tcPr>
            <w:tcW w:w="1880" w:type="dxa"/>
            <w:shd w:val="clear" w:color="auto" w:fill="404040" w:themeFill="text1" w:themeFillTint="BF"/>
            <w:tcMar/>
            <w:vAlign w:val="center"/>
          </w:tcPr>
          <w:p w:rsidRPr="00CE41C1" w:rsidR="00CE41C1" w:rsidP="00CE41C1" w:rsidRDefault="00CE41C1" w14:paraId="3F2E7F49" w14:textId="77777777">
            <w:pPr>
              <w:pStyle w:val="TableParagraph"/>
              <w:jc w:val="center"/>
              <w:rPr>
                <w:rFonts w:asciiTheme="majorHAnsi" w:hAnsiTheme="majorHAnsi"/>
                <w:b/>
                <w:color w:val="231F20"/>
                <w:sz w:val="28"/>
                <w:szCs w:val="28"/>
              </w:rPr>
            </w:pPr>
            <w:r w:rsidRPr="00CE41C1">
              <w:rPr>
                <w:rFonts w:asciiTheme="majorHAnsi" w:hAnsiTheme="majorHAnsi"/>
                <w:b/>
                <w:color w:val="F0B82C"/>
                <w:sz w:val="28"/>
                <w:szCs w:val="28"/>
              </w:rPr>
              <w:t>DATE</w:t>
            </w:r>
          </w:p>
        </w:tc>
        <w:tc>
          <w:tcPr>
            <w:tcW w:w="6235" w:type="dxa"/>
            <w:shd w:val="clear" w:color="auto" w:fill="404040" w:themeFill="text1" w:themeFillTint="BF"/>
            <w:tcMar/>
            <w:vAlign w:val="center"/>
          </w:tcPr>
          <w:p w:rsidRPr="00CE41C1" w:rsidR="00CE41C1" w:rsidP="00CE41C1" w:rsidRDefault="00CE41C1" w14:paraId="75D5DD52" w14:textId="77777777">
            <w:pPr>
              <w:pStyle w:val="TableParagraph"/>
              <w:jc w:val="center"/>
              <w:rPr>
                <w:rFonts w:asciiTheme="majorHAnsi" w:hAnsiTheme="majorHAnsi"/>
                <w:b/>
                <w:color w:val="231F20"/>
                <w:sz w:val="28"/>
                <w:szCs w:val="28"/>
              </w:rPr>
            </w:pPr>
            <w:r w:rsidRPr="00CE41C1">
              <w:rPr>
                <w:rFonts w:asciiTheme="majorHAnsi" w:hAnsiTheme="majorHAnsi"/>
                <w:b/>
                <w:color w:val="F0B82C"/>
                <w:sz w:val="28"/>
                <w:szCs w:val="28"/>
              </w:rPr>
              <w:t>TOPIC</w:t>
            </w:r>
            <w:r w:rsidRPr="00CE41C1">
              <w:rPr>
                <w:rFonts w:asciiTheme="majorHAnsi" w:hAnsiTheme="majorHAnsi"/>
                <w:b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2933" w:type="dxa"/>
            <w:shd w:val="clear" w:color="auto" w:fill="404040" w:themeFill="text1" w:themeFillTint="BF"/>
            <w:tcMar/>
            <w:vAlign w:val="center"/>
          </w:tcPr>
          <w:p w:rsidRPr="00CE41C1" w:rsidR="00CE41C1" w:rsidP="00CE41C1" w:rsidRDefault="00CE41C1" w14:paraId="28988FC5" w14:textId="77777777">
            <w:pPr>
              <w:pStyle w:val="TableParagraph"/>
              <w:jc w:val="center"/>
              <w:rPr>
                <w:rFonts w:asciiTheme="majorHAnsi" w:hAnsiTheme="majorHAnsi"/>
                <w:b/>
                <w:color w:val="231F20"/>
                <w:sz w:val="28"/>
                <w:szCs w:val="28"/>
              </w:rPr>
            </w:pPr>
            <w:r w:rsidRPr="00CE41C1">
              <w:rPr>
                <w:rFonts w:asciiTheme="majorHAnsi" w:hAnsiTheme="majorHAnsi"/>
                <w:b/>
                <w:color w:val="F0B82C"/>
                <w:sz w:val="28"/>
                <w:szCs w:val="28"/>
              </w:rPr>
              <w:t>PRESENTER</w:t>
            </w:r>
          </w:p>
        </w:tc>
      </w:tr>
      <w:tr w:rsidRPr="00CE41C1" w:rsidR="00CE41C1" w:rsidTr="05D45BCF" w14:paraId="288086B5" w14:textId="77777777">
        <w:trPr>
          <w:trHeight w:val="576"/>
        </w:trPr>
        <w:tc>
          <w:tcPr>
            <w:tcW w:w="1880" w:type="dxa"/>
            <w:shd w:val="clear" w:color="auto" w:fill="auto"/>
            <w:tcMar/>
          </w:tcPr>
          <w:p w:rsidRPr="00CE41C1" w:rsidR="00CE41C1" w:rsidP="00CE41C1" w:rsidRDefault="00CE41C1" w14:paraId="75D3B301" w14:textId="7E533C53">
            <w:pPr>
              <w:pStyle w:val="TableParagraph"/>
              <w:tabs>
                <w:tab w:val="center" w:pos="997"/>
                <w:tab w:val="left" w:pos="1590"/>
              </w:tabs>
              <w:spacing w:before="171"/>
              <w:ind w:left="419" w:right="40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41C1">
              <w:rPr>
                <w:rFonts w:asciiTheme="majorHAnsi" w:hAnsiTheme="majorHAnsi"/>
                <w:b/>
                <w:sz w:val="20"/>
                <w:szCs w:val="20"/>
              </w:rPr>
              <w:t>8/19/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6235" w:type="dxa"/>
            <w:tcMar/>
            <w:vAlign w:val="center"/>
          </w:tcPr>
          <w:p w:rsidRPr="00CE41C1" w:rsidR="00CE41C1" w:rsidP="023CFE71" w:rsidRDefault="00CE41C1" w14:paraId="558711FE" w14:textId="68752D27">
            <w:pPr>
              <w:jc w:val="center"/>
              <w:rPr>
                <w:rFonts w:ascii="Cambria" w:hAnsi="Cambria" w:asciiTheme="majorAscii" w:hAnsiTheme="majorAscii"/>
                <w:color w:val="000000" w:themeColor="text1"/>
                <w:spacing w:val="-8"/>
                <w:sz w:val="24"/>
                <w:szCs w:val="24"/>
              </w:rPr>
            </w:pPr>
            <w:r w:rsidRPr="023CFE71" w:rsidR="00CE41C1">
              <w:rPr>
                <w:rFonts w:ascii="Cambria" w:hAnsi="Cambria" w:asciiTheme="majorAscii" w:hAnsiTheme="majorAscii"/>
                <w:color w:val="000000" w:themeColor="text1"/>
                <w:spacing w:val="-8"/>
                <w:sz w:val="24"/>
                <w:szCs w:val="24"/>
              </w:rPr>
              <w:t xml:space="preserve"> Do we have CKD in Missouri?</w:t>
            </w:r>
            <w:r w:rsidRPr="023CFE71" w:rsidR="769BA94C">
              <w:rPr>
                <w:rFonts w:ascii="Cambria" w:hAnsi="Cambria" w:asciiTheme="majorAscii" w:hAnsiTheme="majorAscii"/>
                <w:color w:val="000000" w:themeColor="text1"/>
                <w:spacing w:val="-8"/>
                <w:sz w:val="24"/>
                <w:szCs w:val="24"/>
              </w:rPr>
              <w:t xml:space="preserve"> See the Data!</w:t>
            </w:r>
          </w:p>
        </w:tc>
        <w:tc>
          <w:tcPr>
            <w:tcW w:w="2933" w:type="dxa"/>
            <w:tcMar/>
            <w:vAlign w:val="center"/>
          </w:tcPr>
          <w:p w:rsidRPr="00CE41C1" w:rsidR="00CE41C1" w:rsidP="5ED0E50F" w:rsidRDefault="00CE41C1" w14:paraId="39CA1504" w14:textId="1C54F4DD">
            <w:pPr>
              <w:pStyle w:val="TableParagraph"/>
              <w:jc w:val="center"/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</w:pPr>
            <w:r w:rsidRPr="5ED0E50F" w:rsidR="00CE41C1"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  <w:t>Elizabeth Montgomery</w:t>
            </w:r>
            <w:r w:rsidRPr="5ED0E50F" w:rsidR="0D4AF7BF"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  <w:t>,</w:t>
            </w:r>
          </w:p>
          <w:p w:rsidRPr="00CE41C1" w:rsidR="00CE41C1" w:rsidP="00CE41C1" w:rsidRDefault="00CE41C1" w14:paraId="189508D5" w14:textId="77777777">
            <w:pPr>
              <w:pStyle w:val="TableParagraph"/>
              <w:jc w:val="center"/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</w:pPr>
            <w:r w:rsidRPr="00CE41C1"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  <w:t>VP of Learning Strategies, NKF</w:t>
            </w:r>
          </w:p>
        </w:tc>
      </w:tr>
      <w:tr w:rsidRPr="00CE41C1" w:rsidR="00CE41C1" w:rsidTr="05D45BCF" w14:paraId="726F1C03" w14:textId="77777777">
        <w:trPr>
          <w:trHeight w:val="576"/>
        </w:trPr>
        <w:tc>
          <w:tcPr>
            <w:tcW w:w="1880" w:type="dxa"/>
            <w:shd w:val="clear" w:color="auto" w:fill="F2F2F2" w:themeFill="background1" w:themeFillShade="F2"/>
            <w:tcMar/>
          </w:tcPr>
          <w:p w:rsidRPr="00CE41C1" w:rsidR="00CE41C1" w:rsidP="00CE41C1" w:rsidRDefault="00CE41C1" w14:paraId="65BC917D" w14:textId="207042E0">
            <w:pPr>
              <w:pStyle w:val="TableParagraph"/>
              <w:spacing w:before="171"/>
              <w:ind w:left="419" w:right="40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41C1">
              <w:rPr>
                <w:rFonts w:asciiTheme="majorHAnsi" w:hAnsiTheme="majorHAnsi"/>
                <w:b/>
                <w:sz w:val="20"/>
                <w:szCs w:val="20"/>
              </w:rPr>
              <w:t>9/2/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6235" w:type="dxa"/>
            <w:shd w:val="clear" w:color="auto" w:fill="F2F2F2" w:themeFill="background1" w:themeFillShade="F2"/>
            <w:tcMar/>
            <w:vAlign w:val="center"/>
          </w:tcPr>
          <w:p w:rsidRPr="00CE41C1" w:rsidR="00CE41C1" w:rsidP="00CE41C1" w:rsidRDefault="00CE41C1" w14:paraId="0E264A0C" w14:textId="7584A45C">
            <w:pPr>
              <w:jc w:val="center"/>
              <w:rPr>
                <w:rFonts w:asciiTheme="majorHAnsi" w:hAnsiTheme="majorHAnsi"/>
                <w:bCs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 w:themeColor="text1"/>
                <w:spacing w:val="-8"/>
                <w:sz w:val="24"/>
                <w:szCs w:val="24"/>
              </w:rPr>
              <w:t xml:space="preserve">COVID </w:t>
            </w:r>
            <w:r>
              <w:rPr>
                <w:rFonts w:asciiTheme="majorHAnsi" w:hAnsiTheme="majorHAnsi"/>
                <w:bCs/>
                <w:color w:val="000000" w:themeColor="text1"/>
                <w:spacing w:val="-8"/>
                <w:sz w:val="24"/>
                <w:szCs w:val="24"/>
              </w:rPr>
              <w:t>and its Long-T</w:t>
            </w:r>
            <w:r>
              <w:rPr>
                <w:rFonts w:asciiTheme="majorHAnsi" w:hAnsiTheme="majorHAnsi"/>
                <w:bCs/>
                <w:color w:val="000000" w:themeColor="text1"/>
                <w:spacing w:val="-8"/>
                <w:sz w:val="24"/>
                <w:szCs w:val="24"/>
              </w:rPr>
              <w:t>erm Effects on Kidney</w:t>
            </w:r>
          </w:p>
        </w:tc>
        <w:tc>
          <w:tcPr>
            <w:tcW w:w="2933" w:type="dxa"/>
            <w:shd w:val="clear" w:color="auto" w:fill="F2F2F2" w:themeFill="background1" w:themeFillShade="F2"/>
            <w:tcMar/>
            <w:vAlign w:val="center"/>
          </w:tcPr>
          <w:p w:rsidRPr="00CE41C1" w:rsidR="00CE41C1" w:rsidP="5ED0E50F" w:rsidRDefault="00CE41C1" w14:paraId="6DF35578" w14:textId="130737B7">
            <w:pPr>
              <w:pStyle w:val="TableParagraph"/>
              <w:jc w:val="center"/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</w:pPr>
            <w:r w:rsidRPr="5ED0E50F" w:rsidR="00CE41C1"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  <w:t xml:space="preserve">Preethi Yerram</w:t>
            </w:r>
            <w:r w:rsidRPr="5ED0E50F" w:rsidR="6DECAEFE"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  <w:t xml:space="preserve">,</w:t>
            </w:r>
          </w:p>
          <w:p w:rsidRPr="00CE41C1" w:rsidR="00CE41C1" w:rsidP="00CE41C1" w:rsidRDefault="00CE41C1" w14:paraId="2B22D5C1" w14:textId="77777777">
            <w:pPr>
              <w:pStyle w:val="TableParagraph"/>
              <w:jc w:val="center"/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</w:pPr>
            <w:r w:rsidRPr="00CE41C1"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  <w:t>MD, MS, FASN</w:t>
            </w:r>
          </w:p>
        </w:tc>
      </w:tr>
      <w:tr w:rsidRPr="00CE41C1" w:rsidR="00CE41C1" w:rsidTr="05D45BCF" w14:paraId="23427F86" w14:textId="77777777">
        <w:trPr>
          <w:trHeight w:val="576"/>
        </w:trPr>
        <w:tc>
          <w:tcPr>
            <w:tcW w:w="1880" w:type="dxa"/>
            <w:shd w:val="clear" w:color="auto" w:fill="F2F2F2" w:themeFill="background1" w:themeFillShade="F2"/>
            <w:tcMar/>
          </w:tcPr>
          <w:p w:rsidRPr="00CE41C1" w:rsidR="00CE41C1" w:rsidP="00CE41C1" w:rsidRDefault="00CE41C1" w14:paraId="2B928332" w14:textId="750DE805">
            <w:pPr>
              <w:pStyle w:val="TableParagraph"/>
              <w:spacing w:before="171"/>
              <w:ind w:left="419" w:right="40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9/16/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6235" w:type="dxa"/>
            <w:shd w:val="clear" w:color="auto" w:fill="F2F2F2" w:themeFill="background1" w:themeFillShade="F2"/>
            <w:tcMar/>
            <w:vAlign w:val="center"/>
          </w:tcPr>
          <w:p w:rsidRPr="00CE41C1" w:rsidR="00CE41C1" w:rsidP="023CFE71" w:rsidRDefault="00CE41C1" w14:paraId="125DE0C4" w14:textId="3386AED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mbria" w:hAnsi="Cambria" w:asciiTheme="majorAscii" w:hAnsiTheme="majorAscii"/>
                <w:color w:val="000000" w:themeColor="text1" w:themeTint="FF" w:themeShade="FF"/>
                <w:sz w:val="24"/>
                <w:szCs w:val="24"/>
              </w:rPr>
            </w:pPr>
            <w:r w:rsidRPr="023CFE71" w:rsidR="7943A5CF">
              <w:rPr>
                <w:rFonts w:ascii="Cambria" w:hAnsi="Cambria" w:asciiTheme="majorAscii" w:hAnsiTheme="majorAscii"/>
                <w:color w:val="000000" w:themeColor="text1" w:themeTint="FF" w:themeShade="FF"/>
                <w:sz w:val="24"/>
                <w:szCs w:val="24"/>
              </w:rPr>
              <w:t>The Critical Role of Primary Care in Diagnosing CKD</w:t>
            </w:r>
          </w:p>
        </w:tc>
        <w:tc>
          <w:tcPr>
            <w:tcW w:w="2933" w:type="dxa"/>
            <w:shd w:val="clear" w:color="auto" w:fill="F2F2F2" w:themeFill="background1" w:themeFillShade="F2"/>
            <w:tcMar/>
            <w:vAlign w:val="center"/>
          </w:tcPr>
          <w:p w:rsidRPr="00CE41C1" w:rsidR="00CE41C1" w:rsidP="5ED0E50F" w:rsidRDefault="00CE41C1" w14:paraId="36847407" w14:textId="6C50004D">
            <w:pPr>
              <w:pStyle w:val="TableParagraph"/>
              <w:jc w:val="center"/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</w:pPr>
            <w:r w:rsidRPr="5ED0E50F" w:rsidR="00CE41C1"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  <w:t>Elizabeth Montgomery</w:t>
            </w:r>
            <w:r w:rsidRPr="5ED0E50F" w:rsidR="21AF8A80"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  <w:t>,</w:t>
            </w:r>
          </w:p>
          <w:p w:rsidRPr="00CE41C1" w:rsidR="00CE41C1" w:rsidP="00CE41C1" w:rsidRDefault="00CE41C1" w14:paraId="12640C8F" w14:textId="77777777">
            <w:pPr>
              <w:pStyle w:val="TableParagraph"/>
              <w:jc w:val="center"/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</w:pPr>
            <w:r w:rsidRPr="00CE41C1"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  <w:t>VP of Learning Strategies, NKF</w:t>
            </w:r>
          </w:p>
        </w:tc>
      </w:tr>
      <w:tr w:rsidRPr="00CE41C1" w:rsidR="00CE41C1" w:rsidTr="05D45BCF" w14:paraId="2E4B704C" w14:textId="77777777">
        <w:trPr>
          <w:trHeight w:val="576"/>
        </w:trPr>
        <w:tc>
          <w:tcPr>
            <w:tcW w:w="1880" w:type="dxa"/>
            <w:shd w:val="clear" w:color="auto" w:fill="auto"/>
            <w:tcMar/>
          </w:tcPr>
          <w:p w:rsidRPr="00CE41C1" w:rsidR="00CE41C1" w:rsidP="00CE41C1" w:rsidRDefault="00CE41C1" w14:paraId="49230CA6" w14:textId="3E63521E">
            <w:pPr>
              <w:pStyle w:val="TableParagraph"/>
              <w:spacing w:before="171"/>
              <w:ind w:left="419" w:right="40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41C1">
              <w:rPr>
                <w:rFonts w:asciiTheme="majorHAnsi" w:hAnsiTheme="majorHAnsi"/>
                <w:b/>
                <w:sz w:val="20"/>
                <w:szCs w:val="20"/>
              </w:rPr>
              <w:t>10/7/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6235" w:type="dxa"/>
            <w:tcMar/>
            <w:vAlign w:val="center"/>
          </w:tcPr>
          <w:p w:rsidRPr="00CE41C1" w:rsidR="00CE41C1" w:rsidP="00CE41C1" w:rsidRDefault="00CE41C1" w14:paraId="60A91565" w14:textId="77777777">
            <w:pPr>
              <w:jc w:val="center"/>
              <w:rPr>
                <w:rFonts w:asciiTheme="majorHAnsi" w:hAnsiTheme="majorHAnsi"/>
                <w:bCs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 w:themeColor="text1"/>
                <w:spacing w:val="-8"/>
                <w:sz w:val="24"/>
                <w:szCs w:val="24"/>
              </w:rPr>
              <w:t>Approaching Kidney Disease Through the Race and Ethnic Prism</w:t>
            </w:r>
          </w:p>
        </w:tc>
        <w:tc>
          <w:tcPr>
            <w:tcW w:w="2933" w:type="dxa"/>
            <w:tcMar/>
            <w:vAlign w:val="center"/>
          </w:tcPr>
          <w:p w:rsidRPr="00CE41C1" w:rsidR="00CE41C1" w:rsidP="5ED0E50F" w:rsidRDefault="00CE41C1" w14:paraId="51A69C68" w14:textId="2167D5D8">
            <w:pPr>
              <w:pStyle w:val="TableParagraph"/>
              <w:jc w:val="center"/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</w:pPr>
            <w:r w:rsidRPr="5ED0E50F" w:rsidR="00CE41C1"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  <w:t xml:space="preserve">Marian </w:t>
            </w:r>
            <w:r w:rsidRPr="5ED0E50F" w:rsidR="00CE41C1"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  <w:t>Carr</w:t>
            </w:r>
            <w:r w:rsidRPr="5ED0E50F" w:rsidR="55D43650"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  <w:t>,</w:t>
            </w:r>
          </w:p>
          <w:p w:rsidRPr="00CE41C1" w:rsidR="00CE41C1" w:rsidP="00CE41C1" w:rsidRDefault="00CE41C1" w14:paraId="7FCB1E04" w14:textId="77777777">
            <w:pPr>
              <w:pStyle w:val="TableParagraph"/>
              <w:jc w:val="center"/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</w:pPr>
            <w:r w:rsidRPr="00CE41C1"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  <w:t>LPC, PsyD</w:t>
            </w:r>
          </w:p>
        </w:tc>
      </w:tr>
      <w:tr w:rsidRPr="00CE41C1" w:rsidR="00CE41C1" w:rsidTr="05D45BCF" w14:paraId="2A8E9E75" w14:textId="77777777">
        <w:trPr>
          <w:trHeight w:val="576"/>
        </w:trPr>
        <w:tc>
          <w:tcPr>
            <w:tcW w:w="1880" w:type="dxa"/>
            <w:shd w:val="clear" w:color="auto" w:fill="F2F2F2" w:themeFill="background1" w:themeFillShade="F2"/>
            <w:tcMar/>
          </w:tcPr>
          <w:p w:rsidRPr="00CE41C1" w:rsidR="00CE41C1" w:rsidP="00CE41C1" w:rsidRDefault="00CE41C1" w14:paraId="1F1FDC5E" w14:textId="00452742">
            <w:pPr>
              <w:pStyle w:val="TableParagraph"/>
              <w:spacing w:before="171"/>
              <w:ind w:left="419" w:right="40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41C1">
              <w:rPr>
                <w:rFonts w:asciiTheme="majorHAnsi" w:hAnsiTheme="majorHAnsi"/>
                <w:b/>
                <w:sz w:val="20"/>
                <w:szCs w:val="20"/>
              </w:rPr>
              <w:t>10/21/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6235" w:type="dxa"/>
            <w:shd w:val="clear" w:color="auto" w:fill="F2F2F2" w:themeFill="background1" w:themeFillShade="F2"/>
            <w:tcMar/>
            <w:vAlign w:val="center"/>
          </w:tcPr>
          <w:p w:rsidRPr="00CE41C1" w:rsidR="00CE41C1" w:rsidP="00CE41C1" w:rsidRDefault="00CE41C1" w14:paraId="2455C3F0" w14:textId="77777777">
            <w:pPr>
              <w:jc w:val="center"/>
              <w:rPr>
                <w:rFonts w:asciiTheme="majorHAnsi" w:hAnsiTheme="majorHAnsi"/>
                <w:bCs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 w:themeColor="text1"/>
                <w:spacing w:val="-8"/>
                <w:sz w:val="24"/>
                <w:szCs w:val="24"/>
              </w:rPr>
              <w:t>When to Refer Your Patient to a Nephrologist</w:t>
            </w:r>
          </w:p>
        </w:tc>
        <w:tc>
          <w:tcPr>
            <w:tcW w:w="2933" w:type="dxa"/>
            <w:shd w:val="clear" w:color="auto" w:fill="F2F2F2" w:themeFill="background1" w:themeFillShade="F2"/>
            <w:tcMar/>
            <w:vAlign w:val="center"/>
          </w:tcPr>
          <w:p w:rsidRPr="00CE41C1" w:rsidR="00CE41C1" w:rsidP="5ED0E50F" w:rsidRDefault="00CE41C1" w14:paraId="094A9419" w14:textId="1A360605">
            <w:pPr>
              <w:pStyle w:val="TableParagraph"/>
              <w:jc w:val="center"/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</w:pPr>
            <w:r w:rsidRPr="5ED0E50F" w:rsidR="00CE41C1"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  <w:t>Yolanda Thompson-Martin</w:t>
            </w:r>
            <w:r w:rsidRPr="5ED0E50F" w:rsidR="0F3CAFDF"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  <w:t>,</w:t>
            </w:r>
          </w:p>
          <w:p w:rsidRPr="00CE41C1" w:rsidR="00CE41C1" w:rsidP="00CE41C1" w:rsidRDefault="00CE41C1" w14:paraId="0D20489E" w14:textId="77777777">
            <w:pPr>
              <w:pStyle w:val="TableParagraph"/>
              <w:jc w:val="center"/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</w:pPr>
            <w:r w:rsidRPr="00CE41C1"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  <w:t>DNP, RN, ANP-C, FPN</w:t>
            </w:r>
          </w:p>
        </w:tc>
      </w:tr>
      <w:tr w:rsidRPr="00CE41C1" w:rsidR="00CE41C1" w:rsidTr="05D45BCF" w14:paraId="4B20716F" w14:textId="77777777">
        <w:trPr>
          <w:trHeight w:val="576"/>
        </w:trPr>
        <w:tc>
          <w:tcPr>
            <w:tcW w:w="1880" w:type="dxa"/>
            <w:shd w:val="clear" w:color="auto" w:fill="auto"/>
            <w:tcMar/>
          </w:tcPr>
          <w:p w:rsidRPr="00CE41C1" w:rsidR="00CE41C1" w:rsidP="00CE41C1" w:rsidRDefault="00CE41C1" w14:paraId="3C61A5CD" w14:textId="2C210A4D">
            <w:pPr>
              <w:pStyle w:val="TableParagraph"/>
              <w:spacing w:before="171"/>
              <w:ind w:left="419" w:right="40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41C1">
              <w:rPr>
                <w:rFonts w:asciiTheme="majorHAnsi" w:hAnsiTheme="majorHAnsi"/>
                <w:b/>
                <w:sz w:val="20"/>
                <w:szCs w:val="20"/>
              </w:rPr>
              <w:t>11/4/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6235" w:type="dxa"/>
            <w:tcMar/>
            <w:vAlign w:val="center"/>
          </w:tcPr>
          <w:p w:rsidRPr="00CE41C1" w:rsidR="00CE41C1" w:rsidP="67A79EA8" w:rsidRDefault="00CE41C1" w14:paraId="09228543" w14:textId="3C69250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7A79EA8" w:rsidR="7D3BC23B">
              <w:rPr>
                <w:rFonts w:ascii="Cambria" w:hAnsi="Cambria" w:asciiTheme="majorAscii" w:hAnsiTheme="majorAscii"/>
                <w:color w:val="000000" w:themeColor="text1" w:themeTint="FF" w:themeShade="FF"/>
                <w:sz w:val="24"/>
                <w:szCs w:val="24"/>
              </w:rPr>
              <w:t>Dining Out and Eating Wise During the Holidays</w:t>
            </w:r>
          </w:p>
        </w:tc>
        <w:tc>
          <w:tcPr>
            <w:tcW w:w="2933" w:type="dxa"/>
            <w:tcMar/>
            <w:vAlign w:val="center"/>
          </w:tcPr>
          <w:p w:rsidRPr="00CE41C1" w:rsidR="00CE41C1" w:rsidP="5ED0E50F" w:rsidRDefault="00CE41C1" w14:paraId="0C5F2260" w14:textId="5CD406BD">
            <w:pPr>
              <w:pStyle w:val="TableParagraph"/>
              <w:jc w:val="center"/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</w:pPr>
            <w:r w:rsidRPr="5ED0E50F" w:rsidR="00CE41C1"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  <w:t>Lisa Miller Schinke</w:t>
            </w:r>
            <w:r w:rsidRPr="5ED0E50F" w:rsidR="7DCBF261"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  <w:t>,</w:t>
            </w:r>
          </w:p>
          <w:p w:rsidRPr="00CE41C1" w:rsidR="00CE41C1" w:rsidP="00CE41C1" w:rsidRDefault="00CE41C1" w14:paraId="38B677D8" w14:textId="77777777">
            <w:pPr>
              <w:pStyle w:val="TableParagraph"/>
              <w:jc w:val="center"/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</w:pPr>
            <w:r w:rsidRPr="00CE41C1"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  <w:t>MBA, RDN, CSR, LD</w:t>
            </w:r>
          </w:p>
        </w:tc>
      </w:tr>
      <w:tr w:rsidRPr="00CE41C1" w:rsidR="00CE41C1" w:rsidTr="05D45BCF" w14:paraId="1BCA307C" w14:textId="77777777">
        <w:trPr>
          <w:trHeight w:val="576"/>
        </w:trPr>
        <w:tc>
          <w:tcPr>
            <w:tcW w:w="1880" w:type="dxa"/>
            <w:shd w:val="clear" w:color="auto" w:fill="F2F2F2" w:themeFill="background1" w:themeFillShade="F2"/>
            <w:tcMar/>
          </w:tcPr>
          <w:p w:rsidRPr="00CE41C1" w:rsidR="00CE41C1" w:rsidP="00CE41C1" w:rsidRDefault="00CE41C1" w14:paraId="36AC929B" w14:textId="0E133C05">
            <w:pPr>
              <w:pStyle w:val="TableParagraph"/>
              <w:spacing w:before="171"/>
              <w:ind w:left="419" w:right="40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41C1">
              <w:rPr>
                <w:rFonts w:asciiTheme="majorHAnsi" w:hAnsiTheme="majorHAnsi"/>
                <w:b/>
                <w:sz w:val="20"/>
                <w:szCs w:val="20"/>
              </w:rPr>
              <w:t>11/18/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6235" w:type="dxa"/>
            <w:shd w:val="clear" w:color="auto" w:fill="F2F2F2" w:themeFill="background1" w:themeFillShade="F2"/>
            <w:tcMar/>
            <w:vAlign w:val="center"/>
          </w:tcPr>
          <w:p w:rsidRPr="00CE41C1" w:rsidR="00CE41C1" w:rsidP="00CE41C1" w:rsidRDefault="00CE41C1" w14:paraId="158111A3" w14:textId="77777777">
            <w:pPr>
              <w:jc w:val="center"/>
              <w:rPr>
                <w:rFonts w:asciiTheme="majorHAnsi" w:hAnsiTheme="majorHAnsi"/>
                <w:bCs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 w:themeColor="text1"/>
                <w:spacing w:val="-8"/>
                <w:sz w:val="24"/>
                <w:szCs w:val="24"/>
              </w:rPr>
              <w:t>Do’s and Don’ts of Medication Management in CKD</w:t>
            </w:r>
          </w:p>
        </w:tc>
        <w:tc>
          <w:tcPr>
            <w:tcW w:w="2933" w:type="dxa"/>
            <w:shd w:val="clear" w:color="auto" w:fill="F2F2F2" w:themeFill="background1" w:themeFillShade="F2"/>
            <w:tcMar/>
            <w:vAlign w:val="center"/>
          </w:tcPr>
          <w:p w:rsidRPr="00CE41C1" w:rsidR="00CE41C1" w:rsidP="5ED0E50F" w:rsidRDefault="00CE41C1" w14:paraId="138E5F14" w14:textId="3768E3BE">
            <w:pPr>
              <w:pStyle w:val="TableParagraph"/>
              <w:jc w:val="center"/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</w:pPr>
            <w:r w:rsidRPr="5ED0E50F" w:rsidR="00CE41C1"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  <w:t>Cate Rudder</w:t>
            </w:r>
            <w:r w:rsidRPr="5ED0E50F" w:rsidR="6BF2EC9B"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  <w:t>,</w:t>
            </w:r>
          </w:p>
          <w:p w:rsidRPr="00CE41C1" w:rsidR="00CE41C1" w:rsidP="00CE41C1" w:rsidRDefault="00CE41C1" w14:paraId="57E232F8" w14:textId="77777777">
            <w:pPr>
              <w:pStyle w:val="TableParagraph"/>
              <w:jc w:val="center"/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</w:pPr>
            <w:r w:rsidRPr="00CE41C1"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  <w:t>PharmD</w:t>
            </w:r>
          </w:p>
        </w:tc>
      </w:tr>
      <w:tr w:rsidRPr="00CE41C1" w:rsidR="00CE41C1" w:rsidTr="05D45BCF" w14:paraId="164AED8D" w14:textId="77777777">
        <w:trPr>
          <w:trHeight w:val="576"/>
        </w:trPr>
        <w:tc>
          <w:tcPr>
            <w:tcW w:w="1880" w:type="dxa"/>
            <w:shd w:val="clear" w:color="auto" w:fill="auto"/>
            <w:tcMar/>
          </w:tcPr>
          <w:p w:rsidRPr="00CE41C1" w:rsidR="00CE41C1" w:rsidP="00CE41C1" w:rsidRDefault="00CE41C1" w14:paraId="36B2B71A" w14:textId="7289F0E1">
            <w:pPr>
              <w:pStyle w:val="TableParagraph"/>
              <w:spacing w:before="171"/>
              <w:ind w:left="419" w:right="40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41C1">
              <w:rPr>
                <w:rFonts w:asciiTheme="majorHAnsi" w:hAnsiTheme="majorHAnsi"/>
                <w:b/>
                <w:sz w:val="20"/>
                <w:szCs w:val="20"/>
              </w:rPr>
              <w:t>12/2/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6235" w:type="dxa"/>
            <w:tcMar/>
            <w:vAlign w:val="center"/>
          </w:tcPr>
          <w:p w:rsidRPr="00CE41C1" w:rsidR="00CE41C1" w:rsidP="00CE41C1" w:rsidRDefault="00CE41C1" w14:paraId="012720D0" w14:textId="77777777">
            <w:pPr>
              <w:jc w:val="center"/>
              <w:rPr>
                <w:rFonts w:asciiTheme="majorHAnsi" w:hAnsiTheme="majorHAnsi"/>
                <w:bCs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 w:themeColor="text1"/>
                <w:spacing w:val="-8"/>
                <w:sz w:val="24"/>
                <w:szCs w:val="24"/>
              </w:rPr>
              <w:t>Diabetic Kidney Disease – Diagnosis and General Guidelines for Management</w:t>
            </w:r>
          </w:p>
        </w:tc>
        <w:tc>
          <w:tcPr>
            <w:tcW w:w="2933" w:type="dxa"/>
            <w:tcMar/>
            <w:vAlign w:val="center"/>
          </w:tcPr>
          <w:p w:rsidRPr="00CE41C1" w:rsidR="00CE41C1" w:rsidP="05D45BCF" w:rsidRDefault="00CE41C1" w14:textId="77777777" w14:paraId="279B925E">
            <w:pPr>
              <w:pStyle w:val="TableParagraph"/>
              <w:jc w:val="center"/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</w:pPr>
            <w:r w:rsidRPr="05D45BCF" w:rsidR="00CE41C1"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  <w:t>Dr. Khan/ Dr. Drees?</w:t>
            </w:r>
          </w:p>
        </w:tc>
      </w:tr>
      <w:tr w:rsidRPr="00CE41C1" w:rsidR="00CE41C1" w:rsidTr="05D45BCF" w14:paraId="4501CDC2" w14:textId="77777777">
        <w:trPr>
          <w:trHeight w:val="576"/>
        </w:trPr>
        <w:tc>
          <w:tcPr>
            <w:tcW w:w="1880" w:type="dxa"/>
            <w:shd w:val="clear" w:color="auto" w:fill="F2F2F2" w:themeFill="background1" w:themeFillShade="F2"/>
            <w:tcMar/>
          </w:tcPr>
          <w:p w:rsidRPr="00CE41C1" w:rsidR="00CE41C1" w:rsidP="00CE41C1" w:rsidRDefault="00CE41C1" w14:paraId="5388060D" w14:textId="3F8E91C3">
            <w:pPr>
              <w:pStyle w:val="TableParagraph"/>
              <w:spacing w:before="171"/>
              <w:ind w:left="419" w:right="40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41C1">
              <w:rPr>
                <w:rFonts w:asciiTheme="majorHAnsi" w:hAnsiTheme="majorHAnsi"/>
                <w:b/>
                <w:sz w:val="20"/>
                <w:szCs w:val="20"/>
              </w:rPr>
              <w:t>12/16/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6235" w:type="dxa"/>
            <w:shd w:val="clear" w:color="auto" w:fill="F2F2F2" w:themeFill="background1" w:themeFillShade="F2"/>
            <w:tcMar/>
            <w:vAlign w:val="center"/>
          </w:tcPr>
          <w:p w:rsidRPr="00CE41C1" w:rsidR="00CE41C1" w:rsidP="00CE41C1" w:rsidRDefault="00CE41C1" w14:paraId="245CF3AC" w14:textId="77777777">
            <w:pPr>
              <w:jc w:val="center"/>
              <w:rPr>
                <w:rFonts w:asciiTheme="majorHAnsi" w:hAnsiTheme="majorHAnsi"/>
                <w:bCs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 w:themeColor="text1"/>
                <w:spacing w:val="-8"/>
                <w:sz w:val="24"/>
                <w:szCs w:val="24"/>
              </w:rPr>
              <w:t>What New in Diabetes and CKD</w:t>
            </w:r>
          </w:p>
        </w:tc>
        <w:tc>
          <w:tcPr>
            <w:tcW w:w="2933" w:type="dxa"/>
            <w:shd w:val="clear" w:color="auto" w:fill="F2F2F2" w:themeFill="background1" w:themeFillShade="F2"/>
            <w:tcMar/>
            <w:vAlign w:val="center"/>
          </w:tcPr>
          <w:p w:rsidRPr="00CE41C1" w:rsidR="00CE41C1" w:rsidP="00CE41C1" w:rsidRDefault="00CE41C1" w14:paraId="1CFCC3E3" w14:textId="77777777">
            <w:pPr>
              <w:pStyle w:val="TableParagraph"/>
              <w:jc w:val="center"/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</w:pPr>
            <w:r w:rsidRPr="00CE41C1"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  <w:t>Stephen Brietzke</w:t>
            </w:r>
          </w:p>
          <w:p w:rsidRPr="00CE41C1" w:rsidR="00CE41C1" w:rsidP="00CE41C1" w:rsidRDefault="00CE41C1" w14:paraId="27F389FF" w14:textId="77777777">
            <w:pPr>
              <w:pStyle w:val="TableParagraph"/>
              <w:jc w:val="center"/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</w:pPr>
            <w:r w:rsidRPr="00CE41C1"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  <w:t>MD, ENDO</w:t>
            </w:r>
          </w:p>
        </w:tc>
      </w:tr>
      <w:tr w:rsidRPr="00CE41C1" w:rsidR="00CE41C1" w:rsidTr="05D45BCF" w14:paraId="117745DB" w14:textId="77777777">
        <w:trPr>
          <w:trHeight w:val="576"/>
        </w:trPr>
        <w:tc>
          <w:tcPr>
            <w:tcW w:w="1880" w:type="dxa"/>
            <w:shd w:val="clear" w:color="auto" w:fill="auto"/>
            <w:tcMar/>
          </w:tcPr>
          <w:p w:rsidRPr="00CE41C1" w:rsidR="00CE41C1" w:rsidP="00CE41C1" w:rsidRDefault="00CE41C1" w14:paraId="713F684F" w14:textId="360325CD">
            <w:pPr>
              <w:pStyle w:val="TableParagraph"/>
              <w:spacing w:before="171"/>
              <w:ind w:left="419" w:right="40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41C1">
              <w:rPr>
                <w:rFonts w:asciiTheme="majorHAnsi" w:hAnsiTheme="majorHAnsi"/>
                <w:b/>
                <w:sz w:val="20"/>
                <w:szCs w:val="20"/>
              </w:rPr>
              <w:t>1/6/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6235" w:type="dxa"/>
            <w:tcMar/>
            <w:vAlign w:val="center"/>
          </w:tcPr>
          <w:p w:rsidRPr="00CE41C1" w:rsidR="00CE41C1" w:rsidP="67A79EA8" w:rsidRDefault="00CE41C1" w14:paraId="75D7723F" w14:textId="21DF659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7A79EA8" w:rsidR="3F89D7D6">
              <w:rPr>
                <w:rFonts w:ascii="Cambria" w:hAnsi="Cambria" w:asciiTheme="majorAscii" w:hAnsiTheme="majorAscii"/>
                <w:color w:val="000000" w:themeColor="text1" w:themeTint="FF" w:themeShade="FF"/>
                <w:sz w:val="24"/>
                <w:szCs w:val="24"/>
              </w:rPr>
              <w:t>Food as Medicine: How Do I Make it Work with Diabetes and Kidney Disease?</w:t>
            </w:r>
          </w:p>
        </w:tc>
        <w:tc>
          <w:tcPr>
            <w:tcW w:w="2933" w:type="dxa"/>
            <w:tcMar/>
            <w:vAlign w:val="center"/>
          </w:tcPr>
          <w:p w:rsidRPr="00CE41C1" w:rsidR="00CE41C1" w:rsidP="5ED0E50F" w:rsidRDefault="00CE41C1" w14:paraId="70C10610" w14:textId="3342330E">
            <w:pPr>
              <w:pStyle w:val="TableParagraph"/>
              <w:jc w:val="center"/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</w:pPr>
            <w:r w:rsidRPr="5ED0E50F" w:rsidR="00CE41C1"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  <w:t>Jennifer Jackson</w:t>
            </w:r>
            <w:r w:rsidRPr="5ED0E50F" w:rsidR="41BE5092"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  <w:t>,</w:t>
            </w:r>
          </w:p>
          <w:p w:rsidRPr="00CE41C1" w:rsidR="00CE41C1" w:rsidP="00CE41C1" w:rsidRDefault="00CE41C1" w14:paraId="6546C608" w14:textId="5E7CB1E2">
            <w:pPr>
              <w:pStyle w:val="TableParagraph"/>
              <w:jc w:val="center"/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</w:pPr>
            <w:r w:rsidRPr="00CE41C1"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  <w:t>BSN, RN, CDCES, CPT</w:t>
            </w:r>
          </w:p>
          <w:p w:rsidRPr="00CE41C1" w:rsidR="00CE41C1" w:rsidP="00CE41C1" w:rsidRDefault="00CE41C1" w14:paraId="5318EC12" w14:textId="77777777">
            <w:pPr>
              <w:pStyle w:val="TableParagraph"/>
              <w:jc w:val="center"/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</w:pPr>
            <w:r w:rsidRPr="00CE41C1"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  <w:t>Lisa Miller Schinke</w:t>
            </w:r>
          </w:p>
          <w:p w:rsidRPr="00CE41C1" w:rsidR="00CE41C1" w:rsidP="00CE41C1" w:rsidRDefault="00CE41C1" w14:paraId="081B1167" w14:textId="2DA5F79C">
            <w:pPr>
              <w:pStyle w:val="TableParagraph"/>
              <w:jc w:val="center"/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</w:pPr>
            <w:r w:rsidRPr="00CE41C1"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  <w:t>MBA, RDN, CSR, LD</w:t>
            </w:r>
          </w:p>
        </w:tc>
      </w:tr>
      <w:tr w:rsidRPr="00CE41C1" w:rsidR="00CE41C1" w:rsidTr="05D45BCF" w14:paraId="34A1D24A" w14:textId="77777777">
        <w:trPr>
          <w:trHeight w:val="576"/>
        </w:trPr>
        <w:tc>
          <w:tcPr>
            <w:tcW w:w="1880" w:type="dxa"/>
            <w:shd w:val="clear" w:color="auto" w:fill="F2F2F2" w:themeFill="background1" w:themeFillShade="F2"/>
            <w:tcMar/>
          </w:tcPr>
          <w:p w:rsidRPr="00CE41C1" w:rsidR="00CE41C1" w:rsidP="00CE41C1" w:rsidRDefault="00CE41C1" w14:paraId="27BFA732" w14:textId="433A5596">
            <w:pPr>
              <w:pStyle w:val="TableParagraph"/>
              <w:spacing w:before="171"/>
              <w:ind w:left="419" w:right="40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41C1">
              <w:rPr>
                <w:rFonts w:asciiTheme="majorHAnsi" w:hAnsiTheme="majorHAnsi"/>
                <w:b/>
                <w:sz w:val="20"/>
                <w:szCs w:val="20"/>
              </w:rPr>
              <w:t>1/20/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6235" w:type="dxa"/>
            <w:shd w:val="clear" w:color="auto" w:fill="F2F2F2" w:themeFill="background1" w:themeFillShade="F2"/>
            <w:tcMar/>
            <w:vAlign w:val="center"/>
          </w:tcPr>
          <w:p w:rsidRPr="00CE41C1" w:rsidR="00CE41C1" w:rsidP="5ED0E50F" w:rsidRDefault="00CE41C1" w14:paraId="7E7DEB52" w14:textId="1F6FC50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ED0E50F" w:rsidR="622D13FA">
              <w:rPr>
                <w:rFonts w:ascii="Cambria" w:hAnsi="Cambria" w:asciiTheme="majorAscii" w:hAnsiTheme="majorAscii"/>
                <w:color w:val="000000" w:themeColor="text1" w:themeTint="FF" w:themeShade="FF"/>
                <w:sz w:val="24"/>
                <w:szCs w:val="24"/>
              </w:rPr>
              <w:t>The Management of Persistent Hypertension</w:t>
            </w:r>
          </w:p>
        </w:tc>
        <w:tc>
          <w:tcPr>
            <w:tcW w:w="2933" w:type="dxa"/>
            <w:shd w:val="clear" w:color="auto" w:fill="F2F2F2" w:themeFill="background1" w:themeFillShade="F2"/>
            <w:tcMar/>
            <w:vAlign w:val="center"/>
          </w:tcPr>
          <w:p w:rsidRPr="00CE41C1" w:rsidR="00CE41C1" w:rsidP="5ED0E50F" w:rsidRDefault="00CE41C1" w14:paraId="52D0F05C" w14:textId="335D1F7A">
            <w:pPr>
              <w:pStyle w:val="TableParagraph"/>
              <w:jc w:val="center"/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</w:pPr>
            <w:r w:rsidRPr="5ED0E50F" w:rsidR="3C4417DF">
              <w:rPr>
                <w:rFonts w:ascii="Cambria" w:hAnsi="Cambria" w:cs="Cambria" w:asciiTheme="majorAscii" w:hAnsiTheme="majorAscii" w:cstheme="majorAscii"/>
                <w:color w:val="000000" w:themeColor="text1" w:themeTint="FF" w:themeShade="FF"/>
              </w:rPr>
              <w:t>Garth Graham, M.D., MPH, FACP, FACC</w:t>
            </w:r>
          </w:p>
        </w:tc>
      </w:tr>
      <w:tr w:rsidRPr="00CE41C1" w:rsidR="00CE41C1" w:rsidTr="05D45BCF" w14:paraId="1F4EC1AC" w14:textId="77777777">
        <w:trPr>
          <w:trHeight w:val="576"/>
        </w:trPr>
        <w:tc>
          <w:tcPr>
            <w:tcW w:w="1880" w:type="dxa"/>
            <w:shd w:val="clear" w:color="auto" w:fill="auto"/>
            <w:tcMar/>
          </w:tcPr>
          <w:p w:rsidRPr="00CE41C1" w:rsidR="00CE41C1" w:rsidP="00CE41C1" w:rsidRDefault="00CE41C1" w14:paraId="3F0D24B1" w14:textId="786DE123">
            <w:pPr>
              <w:pStyle w:val="TableParagraph"/>
              <w:spacing w:before="171"/>
              <w:ind w:left="419" w:right="40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41C1">
              <w:rPr>
                <w:rFonts w:asciiTheme="majorHAnsi" w:hAnsiTheme="majorHAnsi"/>
                <w:b/>
                <w:sz w:val="20"/>
                <w:szCs w:val="20"/>
              </w:rPr>
              <w:t>2/3/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6235" w:type="dxa"/>
            <w:tcMar/>
            <w:vAlign w:val="center"/>
          </w:tcPr>
          <w:p w:rsidRPr="00CE41C1" w:rsidR="00CE41C1" w:rsidP="00CE41C1" w:rsidRDefault="00CE41C1" w14:paraId="764582E6" w14:textId="77777777">
            <w:pPr>
              <w:jc w:val="center"/>
              <w:rPr>
                <w:rFonts w:asciiTheme="majorHAnsi" w:hAnsiTheme="majorHAnsi"/>
                <w:bCs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 w:themeColor="text1"/>
                <w:spacing w:val="-8"/>
                <w:sz w:val="24"/>
                <w:szCs w:val="24"/>
              </w:rPr>
              <w:t>Edema</w:t>
            </w:r>
          </w:p>
        </w:tc>
        <w:tc>
          <w:tcPr>
            <w:tcW w:w="2933" w:type="dxa"/>
            <w:tcMar/>
            <w:vAlign w:val="center"/>
          </w:tcPr>
          <w:p w:rsidRPr="00CE41C1" w:rsidR="00CE41C1" w:rsidP="4752A21B" w:rsidRDefault="00CE41C1" w14:paraId="63BBA145" w14:textId="0CB55C0E">
            <w:pPr>
              <w:pStyle w:val="TableParagraph"/>
              <w:jc w:val="center"/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</w:pPr>
            <w:r w:rsidRPr="4752A21B" w:rsidR="00CE41C1"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  <w:t>David Wooldridge</w:t>
            </w:r>
            <w:r w:rsidRPr="4752A21B" w:rsidR="0884D7B3"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  <w:t>,</w:t>
            </w:r>
          </w:p>
          <w:p w:rsidRPr="00CE41C1" w:rsidR="00CE41C1" w:rsidP="4752A21B" w:rsidRDefault="00CE41C1" w14:textId="77777777" w14:paraId="5BAD381E">
            <w:pPr>
              <w:pStyle w:val="TableParagraph"/>
              <w:jc w:val="center"/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</w:pPr>
            <w:r w:rsidRPr="4752A21B" w:rsidR="00CE41C1"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  <w:t>MD, FACP</w:t>
            </w:r>
          </w:p>
        </w:tc>
      </w:tr>
      <w:tr w:rsidRPr="00CE41C1" w:rsidR="00CE41C1" w:rsidTr="05D45BCF" w14:paraId="60CCC58A" w14:textId="77777777">
        <w:trPr>
          <w:trHeight w:val="576"/>
        </w:trPr>
        <w:tc>
          <w:tcPr>
            <w:tcW w:w="1880" w:type="dxa"/>
            <w:shd w:val="clear" w:color="auto" w:fill="F2F2F2" w:themeFill="background1" w:themeFillShade="F2"/>
            <w:tcMar/>
          </w:tcPr>
          <w:p w:rsidRPr="00CE41C1" w:rsidR="00CE41C1" w:rsidP="00CE41C1" w:rsidRDefault="00CE41C1" w14:paraId="2B68B71B" w14:textId="301712C3">
            <w:pPr>
              <w:pStyle w:val="TableParagraph"/>
              <w:spacing w:before="171"/>
              <w:ind w:left="419" w:right="40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41C1">
              <w:rPr>
                <w:rFonts w:asciiTheme="majorHAnsi" w:hAnsiTheme="majorHAnsi"/>
                <w:b/>
                <w:sz w:val="20"/>
                <w:szCs w:val="20"/>
              </w:rPr>
              <w:t>2/17/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6235" w:type="dxa"/>
            <w:shd w:val="clear" w:color="auto" w:fill="F2F2F2" w:themeFill="background1" w:themeFillShade="F2"/>
            <w:tcMar/>
            <w:vAlign w:val="center"/>
          </w:tcPr>
          <w:p w:rsidRPr="00CE41C1" w:rsidR="00CE41C1" w:rsidP="00CE41C1" w:rsidRDefault="00CE41C1" w14:paraId="6B45558E" w14:textId="77777777">
            <w:pPr>
              <w:jc w:val="center"/>
              <w:rPr>
                <w:rFonts w:asciiTheme="majorHAnsi" w:hAnsiTheme="majorHAnsi"/>
                <w:bCs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 w:themeColor="text1"/>
                <w:spacing w:val="-8"/>
                <w:sz w:val="24"/>
                <w:szCs w:val="24"/>
              </w:rPr>
              <w:t>Portion Control, Cooking and Shopping Techniques</w:t>
            </w:r>
          </w:p>
        </w:tc>
        <w:tc>
          <w:tcPr>
            <w:tcW w:w="2933" w:type="dxa"/>
            <w:shd w:val="clear" w:color="auto" w:fill="F2F2F2" w:themeFill="background1" w:themeFillShade="F2"/>
            <w:tcMar/>
            <w:vAlign w:val="center"/>
          </w:tcPr>
          <w:p w:rsidRPr="00CE41C1" w:rsidR="00CE41C1" w:rsidP="00CE41C1" w:rsidRDefault="00CE41C1" w14:paraId="5DF0251E" w14:textId="77777777">
            <w:pPr>
              <w:pStyle w:val="TableParagraph"/>
              <w:jc w:val="center"/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</w:pPr>
            <w:r w:rsidRPr="00CE41C1"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  <w:t>Chef Linda Blaylock</w:t>
            </w:r>
          </w:p>
        </w:tc>
      </w:tr>
      <w:tr w:rsidRPr="00CE41C1" w:rsidR="00CE41C1" w:rsidTr="05D45BCF" w14:paraId="2430E238" w14:textId="77777777">
        <w:trPr>
          <w:trHeight w:val="576"/>
        </w:trPr>
        <w:tc>
          <w:tcPr>
            <w:tcW w:w="1880" w:type="dxa"/>
            <w:shd w:val="clear" w:color="auto" w:fill="F2F2F2" w:themeFill="background1" w:themeFillShade="F2"/>
            <w:tcMar/>
          </w:tcPr>
          <w:p w:rsidRPr="00CE41C1" w:rsidR="00CE41C1" w:rsidP="00CE41C1" w:rsidRDefault="00CE41C1" w14:paraId="2AC33093" w14:textId="6C7A9F4F">
            <w:pPr>
              <w:pStyle w:val="TableParagraph"/>
              <w:spacing w:before="171"/>
              <w:ind w:left="419" w:right="40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41C1">
              <w:rPr>
                <w:rFonts w:asciiTheme="majorHAnsi" w:hAnsiTheme="majorHAnsi"/>
                <w:b/>
                <w:sz w:val="20"/>
                <w:szCs w:val="20"/>
              </w:rPr>
              <w:t>3/3/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6235" w:type="dxa"/>
            <w:shd w:val="clear" w:color="auto" w:fill="F2F2F2" w:themeFill="background1" w:themeFillShade="F2"/>
            <w:tcMar/>
            <w:vAlign w:val="center"/>
          </w:tcPr>
          <w:p w:rsidRPr="00CE41C1" w:rsidR="00CE41C1" w:rsidP="00CE41C1" w:rsidRDefault="00CE41C1" w14:paraId="1D2B5165" w14:textId="77777777">
            <w:pPr>
              <w:jc w:val="center"/>
              <w:rPr>
                <w:rFonts w:asciiTheme="majorHAnsi" w:hAnsiTheme="majorHAnsi"/>
                <w:bCs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 w:themeColor="text1"/>
                <w:spacing w:val="-8"/>
                <w:sz w:val="24"/>
                <w:szCs w:val="24"/>
              </w:rPr>
              <w:t>First, Do No Harm: Preventing AKI</w:t>
            </w:r>
          </w:p>
        </w:tc>
        <w:tc>
          <w:tcPr>
            <w:tcW w:w="2933" w:type="dxa"/>
            <w:shd w:val="clear" w:color="auto" w:fill="F2F2F2" w:themeFill="background1" w:themeFillShade="F2"/>
            <w:tcMar/>
            <w:vAlign w:val="center"/>
          </w:tcPr>
          <w:p w:rsidRPr="00CE41C1" w:rsidR="00CE41C1" w:rsidP="5ED0E50F" w:rsidRDefault="00CE41C1" w14:paraId="21DE48F0" w14:textId="3EFF1C9B">
            <w:pPr>
              <w:pStyle w:val="TableParagraph"/>
              <w:jc w:val="center"/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</w:pPr>
            <w:r w:rsidRPr="5ED0E50F" w:rsidR="00CE41C1"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  <w:t>Kunal Malhotra</w:t>
            </w:r>
            <w:r w:rsidRPr="5ED0E50F" w:rsidR="39FBB34C"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  <w:t>,</w:t>
            </w:r>
          </w:p>
          <w:p w:rsidRPr="00CE41C1" w:rsidR="00CE41C1" w:rsidP="00CE41C1" w:rsidRDefault="00CE41C1" w14:paraId="67A0F055" w14:textId="77777777">
            <w:pPr>
              <w:pStyle w:val="TableParagraph"/>
              <w:jc w:val="center"/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</w:pPr>
            <w:r w:rsidRPr="00CE41C1"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  <w:t>MD, Nephrology</w:t>
            </w:r>
          </w:p>
        </w:tc>
      </w:tr>
      <w:tr w:rsidRPr="00CE41C1" w:rsidR="00CE41C1" w:rsidTr="05D45BCF" w14:paraId="478F704F" w14:textId="77777777">
        <w:trPr>
          <w:trHeight w:val="576"/>
        </w:trPr>
        <w:tc>
          <w:tcPr>
            <w:tcW w:w="1880" w:type="dxa"/>
            <w:shd w:val="clear" w:color="auto" w:fill="F2F2F2" w:themeFill="background1" w:themeFillShade="F2"/>
            <w:tcMar/>
          </w:tcPr>
          <w:p w:rsidRPr="00CE41C1" w:rsidR="00CE41C1" w:rsidP="00CE41C1" w:rsidRDefault="00CE41C1" w14:paraId="0263430F" w14:textId="7510D097">
            <w:pPr>
              <w:pStyle w:val="TableParagraph"/>
              <w:spacing w:before="171"/>
              <w:ind w:left="419" w:right="40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41C1">
              <w:rPr>
                <w:rFonts w:asciiTheme="majorHAnsi" w:hAnsiTheme="majorHAnsi"/>
                <w:b/>
                <w:sz w:val="20"/>
                <w:szCs w:val="20"/>
              </w:rPr>
              <w:t>3/17/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6235" w:type="dxa"/>
            <w:shd w:val="clear" w:color="auto" w:fill="F2F2F2" w:themeFill="background1" w:themeFillShade="F2"/>
            <w:tcMar/>
            <w:vAlign w:val="center"/>
          </w:tcPr>
          <w:p w:rsidRPr="00CE41C1" w:rsidR="00CE41C1" w:rsidP="00CE41C1" w:rsidRDefault="00CE41C1" w14:paraId="35103938" w14:textId="77777777">
            <w:pPr>
              <w:jc w:val="center"/>
              <w:rPr>
                <w:rFonts w:asciiTheme="majorHAnsi" w:hAnsiTheme="majorHAnsi"/>
                <w:bCs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 w:themeColor="text1"/>
                <w:spacing w:val="-8"/>
                <w:sz w:val="24"/>
                <w:szCs w:val="24"/>
              </w:rPr>
              <w:t>Patient Advocacy and Engagement: What can Providers Do?</w:t>
            </w:r>
          </w:p>
        </w:tc>
        <w:tc>
          <w:tcPr>
            <w:tcW w:w="2933" w:type="dxa"/>
            <w:shd w:val="clear" w:color="auto" w:fill="F2F2F2" w:themeFill="background1" w:themeFillShade="F2"/>
            <w:tcMar/>
            <w:vAlign w:val="center"/>
          </w:tcPr>
          <w:p w:rsidRPr="00CE41C1" w:rsidR="00CE41C1" w:rsidP="00CE41C1" w:rsidRDefault="00CE41C1" w14:paraId="4A6FD79C" w14:textId="77777777">
            <w:pPr>
              <w:pStyle w:val="TableParagraph"/>
              <w:jc w:val="center"/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</w:pPr>
            <w:r w:rsidRPr="00CE41C1"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  <w:t>Marian Carr, LPC, PsyD</w:t>
            </w:r>
          </w:p>
          <w:p w:rsidRPr="00CE41C1" w:rsidR="00CE41C1" w:rsidP="00CE41C1" w:rsidRDefault="00CE41C1" w14:paraId="3FAF6A57" w14:textId="77777777">
            <w:pPr>
              <w:pStyle w:val="TableParagraph"/>
              <w:jc w:val="center"/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</w:pPr>
            <w:r w:rsidRPr="00CE41C1"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  <w:t>Melissa Bensouda, Patient Adv.</w:t>
            </w:r>
          </w:p>
        </w:tc>
      </w:tr>
      <w:tr w:rsidRPr="00CE41C1" w:rsidR="00CE41C1" w:rsidTr="05D45BCF" w14:paraId="53047CFA" w14:textId="77777777">
        <w:trPr>
          <w:trHeight w:val="576"/>
        </w:trPr>
        <w:tc>
          <w:tcPr>
            <w:tcW w:w="1880" w:type="dxa"/>
            <w:shd w:val="clear" w:color="auto" w:fill="F2F2F2" w:themeFill="background1" w:themeFillShade="F2"/>
            <w:tcMar/>
          </w:tcPr>
          <w:p w:rsidRPr="00CE41C1" w:rsidR="00CE41C1" w:rsidP="00CE41C1" w:rsidRDefault="00CE41C1" w14:paraId="64D46555" w14:textId="419361B0">
            <w:pPr>
              <w:pStyle w:val="TableParagraph"/>
              <w:spacing w:before="171"/>
              <w:ind w:left="419" w:right="40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41C1">
              <w:rPr>
                <w:rFonts w:asciiTheme="majorHAnsi" w:hAnsiTheme="majorHAnsi"/>
                <w:b/>
                <w:sz w:val="20"/>
                <w:szCs w:val="20"/>
              </w:rPr>
              <w:t>4/7/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6235" w:type="dxa"/>
            <w:shd w:val="clear" w:color="auto" w:fill="F2F2F2" w:themeFill="background1" w:themeFillShade="F2"/>
            <w:tcMar/>
            <w:vAlign w:val="center"/>
          </w:tcPr>
          <w:p w:rsidRPr="00CE41C1" w:rsidR="00CE41C1" w:rsidP="00CE41C1" w:rsidRDefault="00CE41C1" w14:paraId="43405787" w14:textId="77777777">
            <w:pPr>
              <w:jc w:val="center"/>
              <w:rPr>
                <w:rFonts w:asciiTheme="majorHAnsi" w:hAnsiTheme="majorHAnsi"/>
                <w:bCs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 w:themeColor="text1"/>
                <w:spacing w:val="-8"/>
                <w:sz w:val="24"/>
                <w:szCs w:val="24"/>
              </w:rPr>
              <w:t>Care Coordination is a Verb Not a Noun</w:t>
            </w:r>
          </w:p>
        </w:tc>
        <w:tc>
          <w:tcPr>
            <w:tcW w:w="2933" w:type="dxa"/>
            <w:shd w:val="clear" w:color="auto" w:fill="F2F2F2" w:themeFill="background1" w:themeFillShade="F2"/>
            <w:tcMar/>
            <w:vAlign w:val="center"/>
          </w:tcPr>
          <w:p w:rsidRPr="00CE41C1" w:rsidR="00CE41C1" w:rsidP="00CE41C1" w:rsidRDefault="00CE41C1" w14:paraId="166AB43B" w14:textId="77777777">
            <w:pPr>
              <w:pStyle w:val="TableParagraph"/>
              <w:jc w:val="center"/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</w:pPr>
            <w:r w:rsidRPr="00CE41C1"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  <w:t>Deanna Sybert, MSW, LCSW</w:t>
            </w:r>
          </w:p>
          <w:p w:rsidRPr="00CE41C1" w:rsidR="00CE41C1" w:rsidP="00CE41C1" w:rsidRDefault="00CE41C1" w14:paraId="1690FB46" w14:textId="77777777">
            <w:pPr>
              <w:pStyle w:val="TableParagraph"/>
              <w:jc w:val="center"/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</w:pPr>
            <w:r w:rsidRPr="00CE41C1"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  <w:t>Laure Hines, Director MKP</w:t>
            </w:r>
          </w:p>
        </w:tc>
      </w:tr>
      <w:tr w:rsidRPr="00CE41C1" w:rsidR="00CE41C1" w:rsidTr="05D45BCF" w14:paraId="05BADBEE" w14:textId="77777777">
        <w:trPr>
          <w:trHeight w:val="576"/>
        </w:trPr>
        <w:tc>
          <w:tcPr>
            <w:tcW w:w="1880" w:type="dxa"/>
            <w:shd w:val="clear" w:color="auto" w:fill="F2F2F2" w:themeFill="background1" w:themeFillShade="F2"/>
            <w:tcMar/>
          </w:tcPr>
          <w:p w:rsidRPr="00CE41C1" w:rsidR="00CE41C1" w:rsidP="00CE41C1" w:rsidRDefault="00CE41C1" w14:paraId="6E3B66C6" w14:textId="727FC121">
            <w:pPr>
              <w:pStyle w:val="TableParagraph"/>
              <w:spacing w:before="171"/>
              <w:ind w:left="419" w:right="40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41C1">
              <w:rPr>
                <w:rFonts w:asciiTheme="majorHAnsi" w:hAnsiTheme="majorHAnsi"/>
                <w:b/>
                <w:sz w:val="20"/>
                <w:szCs w:val="20"/>
              </w:rPr>
              <w:t>4/21/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6235" w:type="dxa"/>
            <w:shd w:val="clear" w:color="auto" w:fill="F2F2F2" w:themeFill="background1" w:themeFillShade="F2"/>
            <w:tcMar/>
            <w:vAlign w:val="center"/>
          </w:tcPr>
          <w:p w:rsidRPr="00CE41C1" w:rsidR="00CE41C1" w:rsidP="00CE41C1" w:rsidRDefault="00CE41C1" w14:paraId="77E29F9B" w14:textId="77777777">
            <w:pPr>
              <w:jc w:val="center"/>
              <w:rPr>
                <w:rFonts w:asciiTheme="majorHAnsi" w:hAnsiTheme="majorHAnsi"/>
                <w:bCs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 w:themeColor="text1"/>
                <w:spacing w:val="-8"/>
                <w:sz w:val="24"/>
                <w:szCs w:val="24"/>
              </w:rPr>
              <w:t>Kidney Transplantation for PCP’s</w:t>
            </w:r>
          </w:p>
        </w:tc>
        <w:tc>
          <w:tcPr>
            <w:tcW w:w="2933" w:type="dxa"/>
            <w:shd w:val="clear" w:color="auto" w:fill="F2F2F2" w:themeFill="background1" w:themeFillShade="F2"/>
            <w:tcMar/>
            <w:vAlign w:val="center"/>
          </w:tcPr>
          <w:p w:rsidRPr="00CE41C1" w:rsidR="00CE41C1" w:rsidP="00CE41C1" w:rsidRDefault="00CE41C1" w14:paraId="4C11E9E1" w14:textId="77777777">
            <w:pPr>
              <w:pStyle w:val="TableParagraph"/>
              <w:jc w:val="center"/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</w:pPr>
            <w:r w:rsidRPr="00CE41C1"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  <w:t>Cathy Ashbaugh, RN, CSN</w:t>
            </w:r>
          </w:p>
          <w:p w:rsidRPr="00CE41C1" w:rsidR="00CE41C1" w:rsidP="023CFE71" w:rsidRDefault="00CE41C1" w14:paraId="2FCDD03F" w14:textId="2836F6F7">
            <w:pPr>
              <w:pStyle w:val="TableParagraph"/>
              <w:jc w:val="center"/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</w:pPr>
            <w:r w:rsidRPr="023CFE71" w:rsidR="00CE41C1"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  <w:t>Michael Kinkade</w:t>
            </w:r>
            <w:r w:rsidRPr="023CFE71" w:rsidR="1A4B4BBF"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  <w:t>, MD</w:t>
            </w:r>
          </w:p>
        </w:tc>
      </w:tr>
      <w:tr w:rsidRPr="00CE41C1" w:rsidR="00CE41C1" w:rsidTr="05D45BCF" w14:paraId="3D0FB1FB" w14:textId="77777777">
        <w:trPr>
          <w:trHeight w:val="576"/>
        </w:trPr>
        <w:tc>
          <w:tcPr>
            <w:tcW w:w="1880" w:type="dxa"/>
            <w:shd w:val="clear" w:color="auto" w:fill="F2F2F2" w:themeFill="background1" w:themeFillShade="F2"/>
            <w:tcMar/>
          </w:tcPr>
          <w:p w:rsidRPr="00CE41C1" w:rsidR="00CE41C1" w:rsidP="00CE41C1" w:rsidRDefault="00CE41C1" w14:paraId="6C93E12C" w14:textId="509B849F">
            <w:pPr>
              <w:pStyle w:val="TableParagraph"/>
              <w:spacing w:before="171"/>
              <w:ind w:left="419" w:right="40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41C1">
              <w:rPr>
                <w:rFonts w:asciiTheme="majorHAnsi" w:hAnsiTheme="majorHAnsi"/>
                <w:b/>
                <w:sz w:val="20"/>
                <w:szCs w:val="20"/>
              </w:rPr>
              <w:t>5/5/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6235" w:type="dxa"/>
            <w:shd w:val="clear" w:color="auto" w:fill="F2F2F2" w:themeFill="background1" w:themeFillShade="F2"/>
            <w:tcMar/>
            <w:vAlign w:val="center"/>
          </w:tcPr>
          <w:p w:rsidRPr="00CE41C1" w:rsidR="00CE41C1" w:rsidP="00CE41C1" w:rsidRDefault="00CE41C1" w14:paraId="0032392B" w14:textId="77777777">
            <w:pPr>
              <w:jc w:val="center"/>
              <w:rPr>
                <w:rFonts w:asciiTheme="majorHAnsi" w:hAnsiTheme="majorHAnsi"/>
                <w:bCs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 w:themeColor="text1"/>
                <w:spacing w:val="-8"/>
                <w:sz w:val="24"/>
                <w:szCs w:val="24"/>
              </w:rPr>
              <w:t>Collaborative with Virginia Kidney ECHO</w:t>
            </w:r>
          </w:p>
        </w:tc>
        <w:tc>
          <w:tcPr>
            <w:tcW w:w="2933" w:type="dxa"/>
            <w:shd w:val="clear" w:color="auto" w:fill="F2F2F2" w:themeFill="background1" w:themeFillShade="F2"/>
            <w:tcMar/>
            <w:vAlign w:val="center"/>
          </w:tcPr>
          <w:p w:rsidRPr="00CE41C1" w:rsidR="00CE41C1" w:rsidP="5ED0E50F" w:rsidRDefault="00CE41C1" w14:paraId="21C7D48E" w14:textId="0EECE621">
            <w:pPr>
              <w:pStyle w:val="TableParagraph"/>
              <w:jc w:val="center"/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</w:pPr>
            <w:r w:rsidRPr="5ED0E50F" w:rsidR="00CE41C1"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  <w:t>Elizabeth Montgomery</w:t>
            </w:r>
            <w:r w:rsidRPr="5ED0E50F" w:rsidR="34479938">
              <w:rPr>
                <w:rFonts w:ascii="Cambria" w:hAnsi="Cambria" w:cs="Cambria" w:asciiTheme="majorAscii" w:hAnsiTheme="majorAscii" w:cstheme="majorAscii"/>
                <w:color w:val="000000" w:themeColor="text1"/>
                <w:spacing w:val="-8"/>
              </w:rPr>
              <w:t>,</w:t>
            </w:r>
          </w:p>
          <w:p w:rsidRPr="00CE41C1" w:rsidR="00CE41C1" w:rsidP="00CE41C1" w:rsidRDefault="00CE41C1" w14:paraId="0A320C54" w14:textId="77777777">
            <w:pPr>
              <w:pStyle w:val="TableParagraph"/>
              <w:jc w:val="center"/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</w:pPr>
            <w:r w:rsidRPr="00CE41C1">
              <w:rPr>
                <w:rFonts w:asciiTheme="majorHAnsi" w:hAnsiTheme="majorHAnsi" w:cstheme="majorHAnsi"/>
                <w:bCs/>
                <w:color w:val="000000" w:themeColor="text1"/>
                <w:spacing w:val="-8"/>
              </w:rPr>
              <w:t>VP of Learning Strategies, NKF</w:t>
            </w:r>
          </w:p>
        </w:tc>
      </w:tr>
      <w:tr w:rsidRPr="00CE41C1" w:rsidR="00CE41C1" w:rsidTr="05D45BCF" w14:paraId="792AA01A" w14:textId="77777777">
        <w:trPr>
          <w:trHeight w:val="576"/>
        </w:trPr>
        <w:tc>
          <w:tcPr>
            <w:tcW w:w="1880" w:type="dxa"/>
            <w:shd w:val="clear" w:color="auto" w:fill="F2F2F2" w:themeFill="background1" w:themeFillShade="F2"/>
            <w:tcMar/>
          </w:tcPr>
          <w:p w:rsidRPr="00CE41C1" w:rsidR="00CE41C1" w:rsidP="00CE41C1" w:rsidRDefault="00CE41C1" w14:paraId="1E2BBE41" w14:textId="7E4C12C8">
            <w:pPr>
              <w:pStyle w:val="TableParagraph"/>
              <w:spacing w:before="171"/>
              <w:ind w:left="419" w:right="40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41C1">
              <w:rPr>
                <w:rFonts w:asciiTheme="majorHAnsi" w:hAnsiTheme="majorHAnsi"/>
                <w:b/>
                <w:sz w:val="20"/>
                <w:szCs w:val="20"/>
              </w:rPr>
              <w:t>5/19/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6235" w:type="dxa"/>
            <w:shd w:val="clear" w:color="auto" w:fill="F2F2F2" w:themeFill="background1" w:themeFillShade="F2"/>
            <w:tcMar/>
            <w:vAlign w:val="center"/>
          </w:tcPr>
          <w:p w:rsidRPr="00CE41C1" w:rsidR="00CE41C1" w:rsidP="00CE41C1" w:rsidRDefault="00CE41C1" w14:paraId="0F2E95D0" w14:textId="77777777">
            <w:pPr>
              <w:jc w:val="center"/>
              <w:rPr>
                <w:rFonts w:asciiTheme="majorHAnsi" w:hAnsiTheme="majorHAnsi"/>
                <w:bCs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 w:themeColor="text1"/>
                <w:spacing w:val="-8"/>
                <w:sz w:val="24"/>
                <w:szCs w:val="24"/>
              </w:rPr>
              <w:t>Round Table</w:t>
            </w:r>
          </w:p>
        </w:tc>
        <w:tc>
          <w:tcPr>
            <w:tcW w:w="2933" w:type="dxa"/>
            <w:shd w:val="clear" w:color="auto" w:fill="F2F2F2" w:themeFill="background1" w:themeFillShade="F2"/>
            <w:tcMar/>
            <w:vAlign w:val="center"/>
          </w:tcPr>
          <w:p w:rsidRPr="00CE41C1" w:rsidR="00CE41C1" w:rsidP="00CE41C1" w:rsidRDefault="00CE41C1" w14:paraId="09360A02" w14:textId="5C73E41C">
            <w:pPr>
              <w:pStyle w:val="TableParagraph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pacing w:val="-8"/>
                <w:sz w:val="20"/>
                <w:szCs w:val="20"/>
              </w:rPr>
            </w:pPr>
          </w:p>
        </w:tc>
      </w:tr>
    </w:tbl>
    <w:p w:rsidR="00502B1E" w:rsidRDefault="00502B1E" w14:paraId="24E7C172" w14:textId="04DB9EC5">
      <w:pPr>
        <w:pStyle w:val="Title"/>
        <w:rPr>
          <w:sz w:val="20"/>
        </w:rPr>
      </w:pPr>
    </w:p>
    <w:p w:rsidR="005801D1" w:rsidP="005801D1" w:rsidRDefault="005801D1" w14:paraId="5B36FC6F" w14:textId="135F8726">
      <w:pPr>
        <w:pStyle w:val="Title"/>
        <w:rPr>
          <w:sz w:val="20"/>
        </w:rPr>
      </w:pPr>
    </w:p>
    <w:p w:rsidR="005801D1" w:rsidP="005801D1" w:rsidRDefault="005801D1" w14:paraId="677F0B02" w14:textId="77777777">
      <w:pPr>
        <w:pStyle w:val="Title"/>
        <w:rPr>
          <w:sz w:val="20"/>
        </w:rPr>
      </w:pPr>
    </w:p>
    <w:p w:rsidR="005801D1" w:rsidP="005801D1" w:rsidRDefault="005801D1" w14:paraId="2962AFB3" w14:textId="54EF55E4">
      <w:pPr>
        <w:pStyle w:val="Title"/>
        <w:spacing w:before="6"/>
        <w:rPr>
          <w:sz w:val="24"/>
        </w:rPr>
      </w:pPr>
    </w:p>
    <w:p w:rsidR="005801D1" w:rsidP="005801D1" w:rsidRDefault="00A54E54" w14:paraId="1BA2431B" w14:textId="1D14F712">
      <w:r>
        <w:tab/>
      </w:r>
    </w:p>
    <w:p w:rsidR="005801D1" w:rsidP="005801D1" w:rsidRDefault="005801D1" w14:paraId="3AF518FB" w14:textId="183828CB"/>
    <w:p w:rsidR="005801D1" w:rsidP="005801D1" w:rsidRDefault="005801D1" w14:paraId="67CC3B89" w14:textId="77777777"/>
    <w:p w:rsidR="005801D1" w:rsidP="005801D1" w:rsidRDefault="005801D1" w14:paraId="2114D542" w14:textId="77777777"/>
    <w:p w:rsidR="005801D1" w:rsidP="002B7BEF" w:rsidRDefault="005801D1" w14:paraId="601AADED" w14:textId="77777777">
      <w:pPr>
        <w:jc w:val="center"/>
      </w:pPr>
    </w:p>
    <w:sectPr w:rsidR="005801D1">
      <w:headerReference w:type="default" r:id="rId10"/>
      <w:footerReference w:type="default" r:id="rId11"/>
      <w:type w:val="continuous"/>
      <w:pgSz w:w="12240" w:h="15840" w:orient="portrait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390" w:rsidP="00F820A3" w:rsidRDefault="000C6390" w14:paraId="4BF2EACC" w14:textId="77777777">
      <w:r>
        <w:separator/>
      </w:r>
    </w:p>
  </w:endnote>
  <w:endnote w:type="continuationSeparator" w:id="0">
    <w:p w:rsidR="000C6390" w:rsidP="00F820A3" w:rsidRDefault="000C6390" w14:paraId="7971BF2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820A3" w:rsidRDefault="005801D1" w14:paraId="48D737C9" w14:textId="054F0D25">
    <w:pPr>
      <w:pStyle w:val="Footer"/>
      <w:tabs>
        <w:tab w:val="left" w:pos="5130"/>
      </w:tabs>
    </w:pPr>
    <w:r>
      <w:rPr>
        <w:noProof/>
      </w:rPr>
      <mc:AlternateContent>
        <mc:Choice Requires="wps">
          <w:drawing>
            <wp:anchor distT="0" distB="0" distL="182880" distR="182880" simplePos="0" relativeHeight="251660288" behindDoc="0" locked="0" layoutInCell="1" allowOverlap="1" wp14:anchorId="131982A7" wp14:editId="3AA38BF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9152890</wp:posOffset>
                  </wp:positionV>
                </mc:Fallback>
              </mc:AlternateContent>
              <wp:extent cx="457200" cy="320675"/>
              <wp:effectExtent l="0" t="0" r="0" b="0"/>
              <wp:wrapNone/>
              <wp:docPr id="41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6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820A3" w:rsidRDefault="00F820A3" w14:paraId="1BF88AD7" w14:textId="5F1983F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E41C1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" style="position:absolute;margin-left:0;margin-top:0;width:36pt;height:25.25pt;z-index:251660288;visibility:visible;mso-wrap-style:square;mso-width-percent:0;mso-height-percent:0;mso-top-percent:910;mso-wrap-distance-left:14.4pt;mso-wrap-distance-top:0;mso-wrap-distance-right:14.4pt;mso-wrap-distance-bottom:0;mso-position-horizontal:left;mso-position-horizontal-relative:right-margin-area;mso-position-vertical-relative:page;mso-width-percent:0;mso-height-percent:0;mso-top-percent:910;mso-width-relative:page;mso-height-relative:page;v-text-anchor:bottom" o:spid="_x0000_s1027" fillcolor="black [3213]" stroked="f" strokeweight="3pt" w14:anchorId="131982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">
              <v:path arrowok="t"/>
              <v:textbox>
                <w:txbxContent>
                  <w:p w:rsidR="00F820A3" w:rsidRDefault="00F820A3" w14:paraId="1BF88AD7" w14:textId="5F1983F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E41C1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F820A3" w:rsidP="00DB45DF" w:rsidRDefault="00DB45DF" w14:paraId="34B2B066" w14:textId="3D1831B1">
    <w:pPr>
      <w:pStyle w:val="Footer"/>
      <w:jc w:val="center"/>
    </w:pPr>
    <w:r>
      <w:rPr>
        <w:noProof/>
      </w:rPr>
      <w:drawing>
        <wp:inline distT="0" distB="0" distL="0" distR="0" wp14:anchorId="64372233" wp14:editId="0F0D3021">
          <wp:extent cx="926049" cy="478540"/>
          <wp:effectExtent l="0" t="0" r="127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561" cy="487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390" w:rsidP="00F820A3" w:rsidRDefault="000C6390" w14:paraId="655258B5" w14:textId="77777777">
      <w:r>
        <w:separator/>
      </w:r>
    </w:p>
  </w:footnote>
  <w:footnote w:type="continuationSeparator" w:id="0">
    <w:p w:rsidR="000C6390" w:rsidP="00F820A3" w:rsidRDefault="000C6390" w14:paraId="6B4C02B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B45DF" w:rsidP="00DB45DF" w:rsidRDefault="0053370B" w14:paraId="101C036B" w14:textId="5BCD603A">
    <w:pPr>
      <w:pStyle w:val="Header"/>
      <w:jc w:val="center"/>
    </w:pPr>
    <w:r>
      <w:rPr>
        <w:noProof/>
      </w:rPr>
      <w:drawing>
        <wp:inline distT="0" distB="0" distL="0" distR="0" wp14:anchorId="70F16789" wp14:editId="29C6C87E">
          <wp:extent cx="6997700" cy="914400"/>
          <wp:effectExtent l="0" t="0" r="0" b="0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A67A1"/>
    <w:multiLevelType w:val="hybridMultilevel"/>
    <w:tmpl w:val="B148B8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zQyN7E0NjEwMzBS0lEKTi0uzszPAykwrAUAl+9mKywAAAA="/>
  </w:docVars>
  <w:rsids>
    <w:rsidRoot w:val="00502B1E"/>
    <w:rsid w:val="00035206"/>
    <w:rsid w:val="00043C83"/>
    <w:rsid w:val="00085FEE"/>
    <w:rsid w:val="000878A5"/>
    <w:rsid w:val="000C6390"/>
    <w:rsid w:val="000C7E6D"/>
    <w:rsid w:val="000E01E4"/>
    <w:rsid w:val="000E65C1"/>
    <w:rsid w:val="000F38AC"/>
    <w:rsid w:val="0017657C"/>
    <w:rsid w:val="00194F47"/>
    <w:rsid w:val="001D6543"/>
    <w:rsid w:val="001E0B02"/>
    <w:rsid w:val="001F573F"/>
    <w:rsid w:val="001F5A96"/>
    <w:rsid w:val="00260684"/>
    <w:rsid w:val="00262560"/>
    <w:rsid w:val="002823C2"/>
    <w:rsid w:val="002919EA"/>
    <w:rsid w:val="002B7BEF"/>
    <w:rsid w:val="002D3C03"/>
    <w:rsid w:val="00302465"/>
    <w:rsid w:val="00353C34"/>
    <w:rsid w:val="00373999"/>
    <w:rsid w:val="0037731D"/>
    <w:rsid w:val="003B65AD"/>
    <w:rsid w:val="003F48F1"/>
    <w:rsid w:val="004E4082"/>
    <w:rsid w:val="00502B1E"/>
    <w:rsid w:val="00520A46"/>
    <w:rsid w:val="0053370B"/>
    <w:rsid w:val="00573166"/>
    <w:rsid w:val="005801D1"/>
    <w:rsid w:val="00593D71"/>
    <w:rsid w:val="00612DA6"/>
    <w:rsid w:val="006349A5"/>
    <w:rsid w:val="00643474"/>
    <w:rsid w:val="006831B1"/>
    <w:rsid w:val="006A4108"/>
    <w:rsid w:val="00705DC9"/>
    <w:rsid w:val="0077354D"/>
    <w:rsid w:val="00784DDB"/>
    <w:rsid w:val="00793ED2"/>
    <w:rsid w:val="007C1619"/>
    <w:rsid w:val="007C1C8D"/>
    <w:rsid w:val="00895913"/>
    <w:rsid w:val="008A5C4A"/>
    <w:rsid w:val="008B4406"/>
    <w:rsid w:val="008C0BAF"/>
    <w:rsid w:val="008E78B9"/>
    <w:rsid w:val="008F17F6"/>
    <w:rsid w:val="00946125"/>
    <w:rsid w:val="009701C9"/>
    <w:rsid w:val="00976E7C"/>
    <w:rsid w:val="00984F23"/>
    <w:rsid w:val="00992B82"/>
    <w:rsid w:val="009B19B8"/>
    <w:rsid w:val="009B50C3"/>
    <w:rsid w:val="009B5B4D"/>
    <w:rsid w:val="00A105EB"/>
    <w:rsid w:val="00A2662D"/>
    <w:rsid w:val="00A54E54"/>
    <w:rsid w:val="00B7005A"/>
    <w:rsid w:val="00B92E39"/>
    <w:rsid w:val="00BA542C"/>
    <w:rsid w:val="00BD71EF"/>
    <w:rsid w:val="00BE3327"/>
    <w:rsid w:val="00C51BC8"/>
    <w:rsid w:val="00C77FF7"/>
    <w:rsid w:val="00CE41C1"/>
    <w:rsid w:val="00CE4272"/>
    <w:rsid w:val="00CF76A5"/>
    <w:rsid w:val="00D172C2"/>
    <w:rsid w:val="00DB1BF8"/>
    <w:rsid w:val="00DB45DF"/>
    <w:rsid w:val="00DC5EB7"/>
    <w:rsid w:val="00DD027A"/>
    <w:rsid w:val="00E10740"/>
    <w:rsid w:val="00E1413C"/>
    <w:rsid w:val="00E15103"/>
    <w:rsid w:val="00ED1773"/>
    <w:rsid w:val="00F57998"/>
    <w:rsid w:val="00F673EC"/>
    <w:rsid w:val="00F720D7"/>
    <w:rsid w:val="00F820A3"/>
    <w:rsid w:val="00FA2085"/>
    <w:rsid w:val="00FB434E"/>
    <w:rsid w:val="023CFE71"/>
    <w:rsid w:val="05D45BCF"/>
    <w:rsid w:val="0884D7B3"/>
    <w:rsid w:val="0CF3D90C"/>
    <w:rsid w:val="0D4AF7BF"/>
    <w:rsid w:val="0F3CAFDF"/>
    <w:rsid w:val="19826A8D"/>
    <w:rsid w:val="1A4B4BBF"/>
    <w:rsid w:val="21AF8A80"/>
    <w:rsid w:val="250960B1"/>
    <w:rsid w:val="278512AE"/>
    <w:rsid w:val="2AE083C8"/>
    <w:rsid w:val="34479938"/>
    <w:rsid w:val="39FBB34C"/>
    <w:rsid w:val="3B499108"/>
    <w:rsid w:val="3C4417DF"/>
    <w:rsid w:val="3F89D7D6"/>
    <w:rsid w:val="40CCFD1F"/>
    <w:rsid w:val="41BE5092"/>
    <w:rsid w:val="42FAA7E9"/>
    <w:rsid w:val="44394469"/>
    <w:rsid w:val="4752A21B"/>
    <w:rsid w:val="54894A6E"/>
    <w:rsid w:val="55D43650"/>
    <w:rsid w:val="5A221D1A"/>
    <w:rsid w:val="5ED0E50F"/>
    <w:rsid w:val="622D13FA"/>
    <w:rsid w:val="63A3A9CA"/>
    <w:rsid w:val="67A79EA8"/>
    <w:rsid w:val="6BF2EC9B"/>
    <w:rsid w:val="6DECAEFE"/>
    <w:rsid w:val="73F1A1C2"/>
    <w:rsid w:val="769BA94C"/>
    <w:rsid w:val="78A4FA1C"/>
    <w:rsid w:val="7943A5CF"/>
    <w:rsid w:val="7A40CA7D"/>
    <w:rsid w:val="7D3BC23B"/>
    <w:rsid w:val="7DCBF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9B1A6"/>
  <w15:docId w15:val="{420C4B67-809B-8D42-B8DE-1E27DC50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20A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820A3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F820A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820A3"/>
    <w:rPr>
      <w:rFonts w:ascii="Arial" w:hAnsi="Arial" w:eastAsia="Arial" w:cs="Arial"/>
    </w:rPr>
  </w:style>
  <w:style w:type="paragraph" w:styleId="BalloonText">
    <w:name w:val="Balloon Text"/>
    <w:basedOn w:val="Normal"/>
    <w:link w:val="BalloonTextChar"/>
    <w:uiPriority w:val="99"/>
    <w:unhideWhenUsed/>
    <w:rsid w:val="00992B8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rsid w:val="00992B82"/>
    <w:rPr>
      <w:rFonts w:ascii="Segoe UI" w:hAnsi="Segoe UI" w:eastAsia="Arial" w:cs="Segoe UI"/>
      <w:sz w:val="18"/>
      <w:szCs w:val="18"/>
    </w:rPr>
  </w:style>
  <w:style w:type="paragraph" w:styleId="NoSpacing">
    <w:name w:val="No Spacing"/>
    <w:uiPriority w:val="1"/>
    <w:qFormat/>
    <w:rsid w:val="00DC5EB7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92ABA36BED143B95340B50BE9CCB8" ma:contentTypeVersion="15" ma:contentTypeDescription="Create a new document." ma:contentTypeScope="" ma:versionID="6d1a919a5f8c2c4960264fc9e27949e9">
  <xsd:schema xmlns:xsd="http://www.w3.org/2001/XMLSchema" xmlns:xs="http://www.w3.org/2001/XMLSchema" xmlns:p="http://schemas.microsoft.com/office/2006/metadata/properties" xmlns:ns1="http://schemas.microsoft.com/sharepoint/v3" xmlns:ns2="7bc2f744-eb0a-4803-a537-d4f0cb6fa39a" xmlns:ns3="55bde498-eb9e-4900-a460-117ee197daf4" targetNamespace="http://schemas.microsoft.com/office/2006/metadata/properties" ma:root="true" ma:fieldsID="2b5c74c1202f840c821b8ce452f11dee" ns1:_="" ns2:_="" ns3:_="">
    <xsd:import namespace="http://schemas.microsoft.com/sharepoint/v3"/>
    <xsd:import namespace="7bc2f744-eb0a-4803-a537-d4f0cb6fa39a"/>
    <xsd:import namespace="55bde498-eb9e-4900-a460-117ee197d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2f744-eb0a-4803-a537-d4f0cb6fa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de498-eb9e-4900-a460-117ee197d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C599EE-B3F4-441A-998D-1C0ABCCD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6EEEA-A6CA-43DB-A6F0-D80A83C52CDA}"/>
</file>

<file path=customXml/itemProps3.xml><?xml version="1.0" encoding="utf-8"?>
<ds:datastoreItem xmlns:ds="http://schemas.openxmlformats.org/officeDocument/2006/customXml" ds:itemID="{A3AC01D3-7BAB-4337-AF8C-9E465DD53217}">
  <ds:schemaRefs>
    <ds:schemaRef ds:uri="http://purl.org/dc/terms/"/>
    <ds:schemaRef ds:uri="http://schemas.microsoft.com/sharepoint/v3"/>
    <ds:schemaRef ds:uri="http://schemas.microsoft.com/office/2006/documentManagement/types"/>
    <ds:schemaRef ds:uri="7bc2f744-eb0a-4803-a537-d4f0cb6fa39a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55bde498-eb9e-4900-a460-117ee197daf4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Aversman, Blake C.</dc:creator>
  <lastModifiedBy>Bradley, Cassondra</lastModifiedBy>
  <revision>7</revision>
  <lastPrinted>2021-06-01T15:22:00.0000000Z</lastPrinted>
  <dcterms:created xsi:type="dcterms:W3CDTF">2021-08-06T16:53:00.0000000Z</dcterms:created>
  <dcterms:modified xsi:type="dcterms:W3CDTF">2021-08-16T15:32:10.1303140Z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2020-08-28T00:00:00Z</vt:filetime>
  </property>
  <property fmtid="{D5CDD505-2E9C-101B-9397-08002B2CF9AE}" pid="5" name="ContentTypeId">
    <vt:lpwstr>0x01010005E92ABA36BED143B95340B50BE9CCB8</vt:lpwstr>
  </property>
  <property fmtid="{D5CDD505-2E9C-101B-9397-08002B2CF9AE}" pid="6" name="Order">
    <vt:r8>15500</vt:r8>
  </property>
</Properties>
</file>